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BA" w:rsidRDefault="001565D3">
      <w:r>
        <w:rPr>
          <w:color w:val="000000"/>
          <w:sz w:val="28"/>
          <w:szCs w:val="28"/>
          <w:shd w:val="clear" w:color="auto" w:fill="FFFFFF"/>
        </w:rPr>
        <w:t>Предписаний от органов контроля и надзора в 2017 году </w:t>
      </w:r>
      <w:r>
        <w:rPr>
          <w:color w:val="000000"/>
          <w:sz w:val="28"/>
          <w:szCs w:val="28"/>
          <w:u w:val="single"/>
          <w:shd w:val="clear" w:color="auto" w:fill="FFFFFF"/>
        </w:rPr>
        <w:t>НЕТ</w:t>
      </w:r>
      <w:bookmarkStart w:id="0" w:name="_GoBack"/>
      <w:bookmarkEnd w:id="0"/>
    </w:p>
    <w:sectPr w:rsidR="0051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742"/>
    <w:rsid w:val="001565D3"/>
    <w:rsid w:val="005140BA"/>
    <w:rsid w:val="00B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F6C74-A0C0-4294-820F-FBC5A761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2017-10-19T14:11:00Z</dcterms:created>
  <dcterms:modified xsi:type="dcterms:W3CDTF">2017-10-19T14:11:00Z</dcterms:modified>
</cp:coreProperties>
</file>